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9D" w:rsidRDefault="00CB069D" w:rsidP="00CB069D">
      <w:pPr>
        <w:rPr>
          <w:rFonts w:ascii="Arial" w:hAnsi="Arial" w:cs="Arial"/>
        </w:rPr>
      </w:pPr>
      <w:r w:rsidRPr="00CB069D">
        <w:rPr>
          <w:rFonts w:ascii="Arial" w:hAnsi="Arial" w:cs="Arial"/>
          <w:iCs/>
        </w:rPr>
        <w:t xml:space="preserve">Письмо </w:t>
      </w:r>
      <w:r w:rsidRPr="00CB069D">
        <w:rPr>
          <w:rFonts w:ascii="Arial" w:hAnsi="Arial" w:cs="Arial"/>
          <w:iCs/>
        </w:rPr>
        <w:t>Ф</w:t>
      </w:r>
      <w:r w:rsidRPr="00CB069D">
        <w:rPr>
          <w:rFonts w:ascii="Arial" w:hAnsi="Arial" w:cs="Arial"/>
          <w:iCs/>
        </w:rPr>
        <w:t>НС России от 29.06.2020 N БС-4-11/10498@</w:t>
      </w:r>
      <w:r w:rsidRPr="00F95E4E">
        <w:rPr>
          <w:rFonts w:ascii="Arial" w:hAnsi="Arial" w:cs="Arial"/>
        </w:rPr>
        <w:t>.</w:t>
      </w:r>
    </w:p>
    <w:p w:rsidR="00CB069D" w:rsidRDefault="00CB069D" w:rsidP="00CB069D"/>
    <w:p w:rsidR="00CB069D" w:rsidRPr="00A94CF0" w:rsidRDefault="00CB069D" w:rsidP="00CB069D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FA3DBA">
        <w:rPr>
          <w:rFonts w:ascii="Arial" w:hAnsi="Arial" w:cs="Arial"/>
          <w:shd w:val="clear" w:color="auto" w:fill="FFFFFF"/>
        </w:rPr>
        <w:t>Если в январе работник был налоговым резидентом, а в феврале утратил этот статус, то у налогового агента могут возникнуть сложности с заполнением отчетности по НДФЛ. Налоговики на примере</w:t>
      </w:r>
      <w:r w:rsidRPr="00CB7CE9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FA3DBA">
        <w:rPr>
          <w:rFonts w:ascii="Arial" w:hAnsi="Arial" w:cs="Arial"/>
          <w:bdr w:val="none" w:sz="0" w:space="0" w:color="auto" w:frame="1"/>
          <w:shd w:val="clear" w:color="auto" w:fill="FFFFFF"/>
        </w:rPr>
        <w:t>разъяснили</w:t>
      </w:r>
      <w:r w:rsidRPr="00FA3DBA">
        <w:rPr>
          <w:rFonts w:ascii="Arial" w:hAnsi="Arial" w:cs="Arial"/>
          <w:shd w:val="clear" w:color="auto" w:fill="FFFFFF"/>
        </w:rPr>
        <w:t>, как в таком случае заполнить</w:t>
      </w:r>
      <w:r w:rsidRPr="00CB7CE9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FA3DBA">
        <w:rPr>
          <w:rFonts w:ascii="Arial" w:hAnsi="Arial" w:cs="Arial"/>
          <w:bdr w:val="none" w:sz="0" w:space="0" w:color="auto" w:frame="1"/>
          <w:shd w:val="clear" w:color="auto" w:fill="FFFFFF"/>
        </w:rPr>
        <w:t>раздел 2</w:t>
      </w:r>
      <w:r w:rsidRPr="00CB7CE9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FA3DBA">
        <w:rPr>
          <w:rFonts w:ascii="Arial" w:hAnsi="Arial" w:cs="Arial"/>
          <w:shd w:val="clear" w:color="auto" w:fill="FFFFFF"/>
        </w:rPr>
        <w:t>расчета 6-НДФЛ при выплате зарплаты за первый квартал</w:t>
      </w:r>
      <w:r w:rsidRPr="00A94CF0">
        <w:rPr>
          <w:rFonts w:ascii="Arial" w:hAnsi="Arial" w:cs="Arial"/>
          <w:bdr w:val="none" w:sz="0" w:space="0" w:color="auto" w:frame="1"/>
        </w:rPr>
        <w:t>.</w:t>
      </w:r>
    </w:p>
    <w:p w:rsidR="00CB069D" w:rsidRPr="00B06B09" w:rsidRDefault="00CB069D" w:rsidP="00CB069D">
      <w:pPr>
        <w:pStyle w:val="ConsPlusNormal"/>
        <w:spacing w:after="60"/>
        <w:jc w:val="both"/>
        <w:rPr>
          <w:sz w:val="24"/>
          <w:szCs w:val="24"/>
        </w:rPr>
      </w:pPr>
    </w:p>
    <w:p w:rsidR="001F0D78" w:rsidRDefault="001F0D78"/>
    <w:p w:rsidR="00CB069D" w:rsidRDefault="00CB069D"/>
    <w:p w:rsidR="00CB069D" w:rsidRPr="00D06421" w:rsidRDefault="00CB069D" w:rsidP="00CB069D">
      <w:pPr>
        <w:jc w:val="both"/>
        <w:rPr>
          <w:rFonts w:ascii="Arial" w:hAnsi="Arial" w:cs="Arial"/>
        </w:rPr>
      </w:pPr>
      <w:r w:rsidRPr="00CB069D">
        <w:rPr>
          <w:rFonts w:ascii="Arial" w:hAnsi="Arial" w:cs="Arial"/>
          <w:iCs/>
          <w:bdr w:val="none" w:sz="0" w:space="0" w:color="auto" w:frame="1"/>
        </w:rPr>
        <w:t>Письмо ФНС России от 12.08.2020 N СД-4-3/12972@</w:t>
      </w:r>
      <w:r w:rsidRPr="00D06421">
        <w:rPr>
          <w:rFonts w:ascii="Arial" w:hAnsi="Arial" w:cs="Arial"/>
          <w:color w:val="000000"/>
        </w:rPr>
        <w:t>.</w:t>
      </w:r>
    </w:p>
    <w:p w:rsidR="00CB069D" w:rsidRPr="004E31DD" w:rsidRDefault="00CB069D" w:rsidP="00CB069D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CB069D" w:rsidRPr="0032189F" w:rsidRDefault="00CB069D" w:rsidP="00CB069D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shd w:val="clear" w:color="auto" w:fill="FFFFFF"/>
        </w:rPr>
      </w:pPr>
      <w:r w:rsidRPr="0032189F">
        <w:rPr>
          <w:rFonts w:ascii="Arial" w:hAnsi="Arial" w:cs="Arial"/>
          <w:shd w:val="clear" w:color="auto" w:fill="FFFFFF"/>
        </w:rPr>
        <w:t>С 1 апреля 2020 г. субъекты малого и среднего бизнеса</w:t>
      </w:r>
      <w:r>
        <w:rPr>
          <w:rFonts w:ascii="Arial" w:hAnsi="Arial" w:cs="Arial"/>
          <w:shd w:val="clear" w:color="auto" w:fill="FFFFFF"/>
        </w:rPr>
        <w:t xml:space="preserve"> </w:t>
      </w:r>
      <w:r w:rsidRPr="0032189F">
        <w:rPr>
          <w:rFonts w:ascii="Arial" w:eastAsia="Calibri" w:hAnsi="Arial" w:cs="Arial"/>
          <w:bdr w:val="none" w:sz="0" w:space="0" w:color="auto" w:frame="1"/>
          <w:shd w:val="clear" w:color="auto" w:fill="FFFFFF"/>
        </w:rPr>
        <w:t>могут платить</w:t>
      </w:r>
      <w:r>
        <w:rPr>
          <w:rFonts w:ascii="Arial" w:hAnsi="Arial" w:cs="Arial"/>
          <w:shd w:val="clear" w:color="auto" w:fill="FFFFFF"/>
        </w:rPr>
        <w:t xml:space="preserve"> </w:t>
      </w:r>
      <w:r w:rsidRPr="0032189F">
        <w:rPr>
          <w:rFonts w:ascii="Arial" w:hAnsi="Arial" w:cs="Arial"/>
          <w:shd w:val="clear" w:color="auto" w:fill="FFFFFF"/>
        </w:rPr>
        <w:t xml:space="preserve">страховые взносы с выплат, которые превышают МРОТ, по пониженным тарифам: </w:t>
      </w:r>
    </w:p>
    <w:p w:rsidR="00CB069D" w:rsidRPr="0032189F" w:rsidRDefault="00CB069D" w:rsidP="00CB069D">
      <w:pPr>
        <w:pStyle w:val="a4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textAlignment w:val="baseline"/>
        <w:rPr>
          <w:rFonts w:ascii="Arial" w:hAnsi="Arial" w:cs="Arial"/>
          <w:shd w:val="clear" w:color="auto" w:fill="FFFFFF"/>
        </w:rPr>
      </w:pPr>
      <w:r w:rsidRPr="0032189F">
        <w:rPr>
          <w:rFonts w:ascii="Arial" w:hAnsi="Arial" w:cs="Arial"/>
          <w:shd w:val="clear" w:color="auto" w:fill="FFFFFF"/>
        </w:rPr>
        <w:t xml:space="preserve">10% для пенсионных взносов, </w:t>
      </w:r>
    </w:p>
    <w:p w:rsidR="00CB069D" w:rsidRPr="0032189F" w:rsidRDefault="00CB069D" w:rsidP="00CB069D">
      <w:pPr>
        <w:pStyle w:val="a4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textAlignment w:val="baseline"/>
        <w:rPr>
          <w:rFonts w:ascii="Arial" w:hAnsi="Arial" w:cs="Arial"/>
          <w:shd w:val="clear" w:color="auto" w:fill="FFFFFF"/>
        </w:rPr>
      </w:pPr>
      <w:r w:rsidRPr="0032189F">
        <w:rPr>
          <w:rFonts w:ascii="Arial" w:hAnsi="Arial" w:cs="Arial"/>
          <w:shd w:val="clear" w:color="auto" w:fill="FFFFFF"/>
        </w:rPr>
        <w:t xml:space="preserve">0% для взносов на </w:t>
      </w:r>
      <w:proofErr w:type="spellStart"/>
      <w:r w:rsidRPr="0032189F">
        <w:rPr>
          <w:rFonts w:ascii="Arial" w:hAnsi="Arial" w:cs="Arial"/>
          <w:shd w:val="clear" w:color="auto" w:fill="FFFFFF"/>
        </w:rPr>
        <w:t>ВНиМ</w:t>
      </w:r>
      <w:proofErr w:type="spellEnd"/>
      <w:r w:rsidRPr="0032189F">
        <w:rPr>
          <w:rFonts w:ascii="Arial" w:hAnsi="Arial" w:cs="Arial"/>
          <w:shd w:val="clear" w:color="auto" w:fill="FFFFFF"/>
        </w:rPr>
        <w:t>,</w:t>
      </w:r>
    </w:p>
    <w:p w:rsidR="00CB069D" w:rsidRPr="0032189F" w:rsidRDefault="00CB069D" w:rsidP="00CB069D">
      <w:pPr>
        <w:pStyle w:val="a4"/>
        <w:numPr>
          <w:ilvl w:val="0"/>
          <w:numId w:val="1"/>
        </w:numPr>
        <w:shd w:val="clear" w:color="auto" w:fill="FFFFFF"/>
        <w:spacing w:before="0" w:after="0"/>
        <w:ind w:left="426"/>
        <w:jc w:val="both"/>
        <w:textAlignment w:val="baseline"/>
        <w:rPr>
          <w:rFonts w:ascii="Arial" w:hAnsi="Arial" w:cs="Arial"/>
          <w:shd w:val="clear" w:color="auto" w:fill="FFFFFF"/>
        </w:rPr>
      </w:pPr>
      <w:r w:rsidRPr="0032189F">
        <w:rPr>
          <w:rFonts w:ascii="Arial" w:hAnsi="Arial" w:cs="Arial"/>
          <w:shd w:val="clear" w:color="auto" w:fill="FFFFFF"/>
        </w:rPr>
        <w:t xml:space="preserve">5% для медицинских взносов. </w:t>
      </w:r>
    </w:p>
    <w:p w:rsidR="00CB069D" w:rsidRPr="0032189F" w:rsidRDefault="00CB069D" w:rsidP="00CB069D">
      <w:pPr>
        <w:pStyle w:val="ConsPlusNormal"/>
        <w:spacing w:before="60" w:after="60"/>
        <w:jc w:val="both"/>
        <w:rPr>
          <w:sz w:val="24"/>
          <w:szCs w:val="24"/>
        </w:rPr>
      </w:pPr>
      <w:r w:rsidRPr="0032189F">
        <w:rPr>
          <w:sz w:val="24"/>
          <w:szCs w:val="24"/>
          <w:shd w:val="clear" w:color="auto" w:fill="FFFFFF"/>
        </w:rPr>
        <w:t>Право применять такие тарифы не зависит от вида деятельности плательщика. Главное, чтобы он был внесен в реестр субъектов МСП.</w:t>
      </w:r>
    </w:p>
    <w:p w:rsidR="00CB069D" w:rsidRDefault="00CB069D"/>
    <w:sectPr w:rsidR="00CB069D" w:rsidSect="001F0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21B8D"/>
    <w:multiLevelType w:val="hybridMultilevel"/>
    <w:tmpl w:val="5C3E11E0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B069D"/>
    <w:rsid w:val="001F0D78"/>
    <w:rsid w:val="00CB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069D"/>
    <w:rPr>
      <w:color w:val="0000FF"/>
      <w:u w:val="single"/>
    </w:rPr>
  </w:style>
  <w:style w:type="paragraph" w:styleId="a4">
    <w:name w:val="Normal (Web)"/>
    <w:basedOn w:val="a"/>
    <w:uiPriority w:val="99"/>
    <w:rsid w:val="00CB069D"/>
    <w:pPr>
      <w:spacing w:before="125" w:after="125"/>
    </w:pPr>
  </w:style>
  <w:style w:type="paragraph" w:customStyle="1" w:styleId="ConsPlusNormal">
    <w:name w:val="ConsPlusNormal"/>
    <w:rsid w:val="00CB06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B06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2020-08-28T03:33:00Z</dcterms:created>
  <dcterms:modified xsi:type="dcterms:W3CDTF">2020-08-28T03:34:00Z</dcterms:modified>
</cp:coreProperties>
</file>